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rFonts w:ascii="Calibri" w:cs="Calibri" w:eastAsia="Calibri" w:hAnsi="Calibri"/>
          <w:color w:val="000000"/>
          <w:sz w:val="22"/>
          <w:szCs w:val="22"/>
        </w:rPr>
      </w:pPr>
      <w:bookmarkStart w:colFirst="0" w:colLast="0" w:name="_t0m85ob80qod" w:id="0"/>
      <w:bookmarkEnd w:id="0"/>
      <w:r w:rsidDel="00000000" w:rsidR="00000000" w:rsidRPr="00000000">
        <w:rPr>
          <w:rFonts w:ascii="Calibri" w:cs="Calibri" w:eastAsia="Calibri" w:hAnsi="Calibri"/>
          <w:color w:val="000000"/>
        </w:rPr>
        <w:drawing>
          <wp:anchor allowOverlap="1" behindDoc="0" distB="114300" distT="114300" distL="114300" distR="114300" hidden="0" layoutInCell="1" locked="0" relativeHeight="0" simplePos="0">
            <wp:simplePos x="0" y="0"/>
            <wp:positionH relativeFrom="page">
              <wp:posOffset>4114800</wp:posOffset>
            </wp:positionH>
            <wp:positionV relativeFrom="page">
              <wp:posOffset>527984</wp:posOffset>
            </wp:positionV>
            <wp:extent cx="996696" cy="996696"/>
            <wp:effectExtent b="0" l="0" r="0" t="0"/>
            <wp:wrapSquare wrapText="bothSides" distB="114300" distT="114300" distL="114300" distR="114300"/>
            <wp:docPr id="2"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996696" cy="996696"/>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before="0" w:line="240" w:lineRule="auto"/>
        <w:jc w:val="right"/>
        <w:rPr>
          <w:rFonts w:ascii="Calibri" w:cs="Calibri" w:eastAsia="Calibri" w:hAnsi="Calibri"/>
          <w:color w:val="000000"/>
          <w:sz w:val="22"/>
          <w:szCs w:val="22"/>
        </w:rPr>
      </w:pPr>
      <w:bookmarkStart w:colFirst="0" w:colLast="0" w:name="_t0m85ob80qod" w:id="0"/>
      <w:bookmarkEnd w:id="0"/>
      <w:r w:rsidDel="00000000" w:rsidR="00000000" w:rsidRPr="00000000">
        <w:rPr>
          <w:rFonts w:ascii="Calibri" w:cs="Calibri" w:eastAsia="Calibri" w:hAnsi="Calibri"/>
          <w:b w:val="1"/>
          <w:bCs w:val="1"/>
          <w:color w:val="000000"/>
          <w:sz w:val="22"/>
          <w:szCs w:val="22"/>
          <w:rtl w:val="0"/>
        </w:rPr>
        <w:t xml:space="preserve">FOR IMMEDIATE RELEASE</w:t>
      </w:r>
      <w:r w:rsidDel="00000000" w:rsidR="00000000" w:rsidRPr="00000000">
        <w:rPr>
          <w:rtl w:val="0"/>
        </w:rPr>
      </w:r>
    </w:p>
    <w:p w:rsidR="00000000" w:rsidDel="00000000" w:rsidP="00000000" w:rsidRDefault="00000000" w:rsidRPr="00000000" w14:paraId="00000003">
      <w:pPr>
        <w:spacing w:after="0" w:before="0" w:line="240" w:lineRule="auto"/>
        <w:rPr>
          <w:rFonts w:ascii="Calibri" w:cs="Calibri" w:eastAsia="Calibri" w:hAnsi="Calibri"/>
          <w:b w:val="1"/>
          <w:bCs w:val="1"/>
          <w:color w:val="000000"/>
          <w:sz w:val="22"/>
          <w:szCs w:val="22"/>
          <w:u w:val="single"/>
        </w:rPr>
      </w:pPr>
      <w:bookmarkStart w:colFirst="0" w:colLast="0" w:name="_a0nwl9kkab1j" w:id="1"/>
      <w:bookmarkEnd w:id="1"/>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color w:val="000000"/>
          <w:sz w:val="28"/>
          <w:szCs w:val="28"/>
        </w:rPr>
      </w:pPr>
      <w:bookmarkStart w:colFirst="0" w:colLast="0" w:name="_dmzxko95y4d2" w:id="2"/>
      <w:bookmarkEnd w:id="2"/>
      <w:r w:rsidDel="00000000" w:rsidR="00000000" w:rsidRPr="00000000">
        <w:rPr>
          <w:rFonts w:ascii="Calibri" w:cs="Calibri" w:eastAsia="Calibri" w:hAnsi="Calibri"/>
          <w:b w:val="1"/>
          <w:bCs w:val="1"/>
          <w:color w:val="000000"/>
          <w:sz w:val="28"/>
          <w:szCs w:val="28"/>
          <w:rtl w:val="0"/>
        </w:rPr>
        <w:t xml:space="preserve">A Decade After “Feline Fix by Five”: Why are cats still paying the price? </w:t>
      </w:r>
    </w:p>
    <w:p w:rsidR="00000000" w:rsidDel="00000000" w:rsidP="00000000" w:rsidRDefault="00000000" w:rsidRPr="00000000" w14:paraId="00000005">
      <w:pPr>
        <w:jc w:val="center"/>
        <w:rPr>
          <w:rFonts w:ascii="Calibri" w:cs="Calibri" w:eastAsia="Calibri" w:hAnsi="Calibri"/>
          <w:b w:val="1"/>
          <w:bCs w:val="1"/>
          <w:color w:val="000000"/>
          <w:sz w:val="28"/>
          <w:szCs w:val="28"/>
        </w:rPr>
      </w:pPr>
      <w:bookmarkStart w:colFirst="0" w:colLast="0" w:name="_uxqlstb1l1bo" w:id="3"/>
      <w:bookmarkEnd w:id="3"/>
      <w:r w:rsidDel="00000000" w:rsidR="00000000" w:rsidRPr="00000000">
        <w:rPr>
          <w:rFonts w:ascii="Calibri" w:cs="Calibri" w:eastAsia="Calibri" w:hAnsi="Calibri"/>
          <w:b w:val="1"/>
          <w:bCs w:val="1"/>
          <w:color w:val="000000"/>
          <w:sz w:val="28"/>
          <w:szCs w:val="28"/>
          <w:rtl w:val="0"/>
        </w:rPr>
        <w:t xml:space="preserve">Why are so many unplanned litters born?</w:t>
      </w:r>
    </w:p>
    <w:p w:rsidR="00000000" w:rsidDel="00000000" w:rsidP="00000000" w:rsidRDefault="00000000" w:rsidRPr="00000000" w14:paraId="00000006">
      <w:pPr>
        <w:jc w:val="center"/>
        <w:rPr>
          <w:rFonts w:ascii="Calibri" w:cs="Calibri" w:eastAsia="Calibri" w:hAnsi="Calibri"/>
          <w:b w:val="1"/>
          <w:bCs w:val="1"/>
          <w:color w:val="000000"/>
          <w:sz w:val="28"/>
          <w:szCs w:val="28"/>
        </w:rPr>
        <w:sectPr>
          <w:headerReference r:id="rId7" w:type="first"/>
          <w:footerReference r:id="rId8" w:type="default"/>
          <w:footerReference r:id="rId9" w:type="first"/>
          <w:footerReference r:id="rId10" w:type="even"/>
          <w:pgSz w:h="15840" w:w="12240" w:orient="portrait"/>
          <w:pgMar w:bottom="540" w:top="1440" w:left="1440" w:right="1440" w:header="720" w:footer="432"/>
          <w:pgNumType w:start="1"/>
          <w:titlePg w:val="1"/>
        </w:sectPr>
      </w:pPr>
      <w:bookmarkStart w:colFirst="0" w:colLast="0" w:name="_ppckfgo5czsb" w:id="4"/>
      <w:bookmarkEnd w:id="4"/>
      <w:r w:rsidDel="00000000" w:rsidR="00000000" w:rsidRPr="00000000">
        <w:rPr>
          <w:rtl w:val="0"/>
        </w:rPr>
      </w:r>
    </w:p>
    <w:p w:rsidR="00000000" w:rsidDel="00000000" w:rsidP="00000000" w:rsidRDefault="00000000" w:rsidRPr="00000000" w14:paraId="00000007">
      <w:pPr>
        <w:jc w:val="center"/>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Pr>
        <w:drawing>
          <wp:inline distB="114300" distT="114300" distL="114300" distR="114300">
            <wp:extent cx="1592268" cy="2134689"/>
            <wp:effectExtent b="0" l="0" r="0" t="0"/>
            <wp:docPr id="3"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1592268" cy="2134689"/>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Sushi and kittens. Photo Credit: Celestial Zoo Animal Rescue</w:t>
      </w:r>
    </w:p>
    <w:p w:rsidR="00000000" w:rsidDel="00000000" w:rsidP="00000000" w:rsidRDefault="00000000" w:rsidRPr="00000000" w14:paraId="00000009">
      <w:pPr>
        <w:jc w:val="cente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0B">
      <w:pPr>
        <w:spacing w:after="0" w:before="0" w:line="240" w:lineRule="auto"/>
        <w:jc w:val="left"/>
        <w:rPr>
          <w:rFonts w:ascii="Calibri" w:cs="Calibri" w:eastAsia="Calibri" w:hAnsi="Calibri"/>
          <w:b w:val="1"/>
          <w:bCs w:val="1"/>
          <w:color w:val="000000"/>
          <w:sz w:val="22"/>
          <w:szCs w:val="22"/>
        </w:rPr>
      </w:pPr>
      <w:bookmarkStart w:colFirst="0" w:colLast="0" w:name="_b4zbz08aooqc" w:id="5"/>
      <w:bookmarkEnd w:id="5"/>
      <w:r w:rsidDel="00000000" w:rsidR="00000000" w:rsidRPr="00000000">
        <w:rPr>
          <w:rFonts w:ascii="Calibri" w:cs="Calibri" w:eastAsia="Calibri" w:hAnsi="Calibri"/>
          <w:b w:val="1"/>
          <w:bCs w:val="1"/>
          <w:color w:val="000000"/>
          <w:sz w:val="22"/>
          <w:szCs w:val="22"/>
          <w:rtl w:val="0"/>
        </w:rPr>
        <w:t xml:space="preserve">Assets: </w:t>
      </w:r>
      <w:hyperlink r:id="rId12">
        <w:r w:rsidDel="00000000" w:rsidR="00000000" w:rsidRPr="00000000">
          <w:rPr>
            <w:rFonts w:ascii="Calibri" w:cs="Calibri" w:eastAsia="Calibri" w:hAnsi="Calibri"/>
            <w:b w:val="1"/>
            <w:bCs w:val="1"/>
            <w:color w:val="1155cc"/>
            <w:sz w:val="22"/>
            <w:szCs w:val="22"/>
            <w:u w:val="single"/>
            <w:rtl w:val="0"/>
          </w:rPr>
          <w:t xml:space="preserve">Sushi &amp; Kittens; Vetsource Chart</w:t>
        </w:r>
      </w:hyperlink>
      <w:r w:rsidDel="00000000" w:rsidR="00000000" w:rsidRPr="00000000">
        <w:rPr>
          <w:rFonts w:ascii="Calibri" w:cs="Calibri" w:eastAsia="Calibri" w:hAnsi="Calibri"/>
          <w:b w:val="1"/>
          <w:bCs w:val="1"/>
          <w:color w:val="000000"/>
          <w:sz w:val="22"/>
          <w:szCs w:val="22"/>
          <w:rtl w:val="0"/>
        </w:rPr>
        <w:t xml:space="preserve"> | </w:t>
      </w:r>
      <w:hyperlink r:id="rId13">
        <w:r w:rsidDel="00000000" w:rsidR="00000000" w:rsidRPr="00000000">
          <w:rPr>
            <w:rFonts w:ascii="Calibri" w:cs="Calibri" w:eastAsia="Calibri" w:hAnsi="Calibri"/>
            <w:b w:val="1"/>
            <w:bCs w:val="1"/>
            <w:color w:val="1155cc"/>
            <w:sz w:val="22"/>
            <w:szCs w:val="22"/>
            <w:u w:val="single"/>
            <w:rtl w:val="0"/>
          </w:rPr>
          <w:t xml:space="preserve">Photos (Feline Fix by Five)</w:t>
        </w:r>
      </w:hyperlink>
      <w:r w:rsidDel="00000000" w:rsidR="00000000" w:rsidRPr="00000000">
        <w:rPr>
          <w:rFonts w:ascii="Calibri" w:cs="Calibri" w:eastAsia="Calibri" w:hAnsi="Calibri"/>
          <w:b w:val="1"/>
          <w:bCs w:val="1"/>
          <w:color w:val="000000"/>
          <w:sz w:val="22"/>
          <w:szCs w:val="22"/>
          <w:rtl w:val="0"/>
        </w:rPr>
        <w:t xml:space="preserve"> </w:t>
      </w:r>
    </w:p>
    <w:p w:rsidR="00000000" w:rsidDel="00000000" w:rsidP="00000000" w:rsidRDefault="00000000" w:rsidRPr="00000000" w14:paraId="0000000C">
      <w:pPr>
        <w:spacing w:after="0" w:before="0" w:line="240" w:lineRule="auto"/>
        <w:rPr>
          <w:rFonts w:ascii="Calibri" w:cs="Calibri" w:eastAsia="Calibri" w:hAnsi="Calibri"/>
          <w:b w:val="1"/>
          <w:bCs w:val="1"/>
          <w:color w:val="000000"/>
          <w:sz w:val="22"/>
          <w:szCs w:val="22"/>
        </w:rPr>
      </w:pPr>
      <w:bookmarkStart w:colFirst="0" w:colLast="0" w:name="_lt11u7i6azo1" w:id="6"/>
      <w:bookmarkEnd w:id="6"/>
      <w:r w:rsidDel="00000000" w:rsidR="00000000" w:rsidRPr="00000000">
        <w:rPr>
          <w:rtl w:val="0"/>
        </w:rPr>
      </w:r>
    </w:p>
    <w:p w:rsidR="00000000" w:rsidDel="00000000" w:rsidP="00000000" w:rsidRDefault="00000000" w:rsidRPr="00000000" w14:paraId="0000000D">
      <w:pPr>
        <w:spacing w:after="0" w:before="0" w:line="240" w:lineRule="auto"/>
        <w:rPr>
          <w:rFonts w:ascii="Calibri" w:cs="Calibri" w:eastAsia="Calibri" w:hAnsi="Calibri"/>
          <w:color w:val="000000"/>
          <w:sz w:val="22"/>
          <w:szCs w:val="22"/>
        </w:rPr>
      </w:pPr>
      <w:bookmarkStart w:colFirst="0" w:colLast="0" w:name="_e4cf52hlnoab" w:id="7"/>
      <w:bookmarkEnd w:id="7"/>
      <w:r w:rsidDel="00000000" w:rsidR="00000000" w:rsidRPr="00000000">
        <w:rPr>
          <w:rFonts w:ascii="Calibri" w:cs="Calibri" w:eastAsia="Calibri" w:hAnsi="Calibri"/>
          <w:b w:val="1"/>
          <w:bCs w:val="1"/>
          <w:color w:val="000000"/>
          <w:sz w:val="22"/>
          <w:szCs w:val="22"/>
          <w:highlight w:val="yellow"/>
          <w:rtl w:val="0"/>
        </w:rPr>
        <w:t xml:space="preserve">BRUNSWICK, Maine, Feb. 2, 2026</w:t>
      </w:r>
      <w:r w:rsidDel="00000000" w:rsidR="00000000" w:rsidRPr="00000000">
        <w:rPr>
          <w:rFonts w:ascii="Calibri" w:cs="Calibri" w:eastAsia="Calibri" w:hAnsi="Calibri"/>
          <w:b w:val="1"/>
          <w:bCs w:val="1"/>
          <w:color w:val="000000"/>
          <w:sz w:val="22"/>
          <w:szCs w:val="22"/>
          <w:rtl w:val="0"/>
        </w:rPr>
        <w:t xml:space="preserve"> — </w:t>
      </w:r>
      <w:r w:rsidDel="00000000" w:rsidR="00000000" w:rsidRPr="00000000">
        <w:rPr>
          <w:rFonts w:ascii="Calibri" w:cs="Calibri" w:eastAsia="Calibri" w:hAnsi="Calibri"/>
          <w:color w:val="000000"/>
          <w:sz w:val="22"/>
          <w:szCs w:val="22"/>
          <w:rtl w:val="0"/>
        </w:rPr>
        <w:t xml:space="preserve">Sushi the lynx-point Siamese kitten was only four months old when she became pregnant last summer, living in the home of a cat breeder who was ultimately charged with animal cruelty in Riverton, Utah. Sushi, still a kitten herself, had a litter of seven babies when she was six months old, and six survived. Sushi was one of nearly 90 cats and kittens rescued from deplorable conditions. Nearly every female cat over four months of age was pregnant or had young kittens. Few people know that kittens can get pregnant and give birth when they themselves are still kittens.</w:t>
      </w:r>
    </w:p>
    <w:p w:rsidR="00000000" w:rsidDel="00000000" w:rsidP="00000000" w:rsidRDefault="00000000" w:rsidRPr="00000000" w14:paraId="0000000E">
      <w:pP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color w:val="000000"/>
          <w:sz w:val="22"/>
          <w:szCs w:val="22"/>
          <w:highlight w:val="white"/>
        </w:rPr>
      </w:pPr>
      <w:r w:rsidDel="00000000" w:rsidR="00000000" w:rsidRPr="00000000">
        <w:rPr>
          <w:rFonts w:ascii="Calibri" w:cs="Calibri" w:eastAsia="Calibri" w:hAnsi="Calibri"/>
          <w:b w:val="1"/>
          <w:bCs w:val="1"/>
          <w:color w:val="000000"/>
          <w:sz w:val="22"/>
          <w:szCs w:val="22"/>
          <w:rtl w:val="0"/>
        </w:rPr>
        <w:t xml:space="preserve">The </w:t>
      </w:r>
      <w:hyperlink r:id="rId14">
        <w:r w:rsidDel="00000000" w:rsidR="00000000" w:rsidRPr="00000000">
          <w:rPr>
            <w:rFonts w:ascii="Calibri" w:cs="Calibri" w:eastAsia="Calibri" w:hAnsi="Calibri"/>
            <w:b w:val="1"/>
            <w:bCs w:val="1"/>
            <w:color w:val="1155cc"/>
            <w:sz w:val="22"/>
            <w:szCs w:val="22"/>
            <w:u w:val="single"/>
            <w:rtl w:val="0"/>
          </w:rPr>
          <w:t xml:space="preserve">Feline Fix by Five</w:t>
        </w:r>
      </w:hyperlink>
      <w:r w:rsidDel="00000000" w:rsidR="00000000" w:rsidRPr="00000000">
        <w:rPr>
          <w:rFonts w:ascii="Calibri" w:cs="Calibri" w:eastAsia="Calibri" w:hAnsi="Calibri"/>
          <w:b w:val="1"/>
          <w:bCs w:val="1"/>
          <w:color w:val="000000"/>
          <w:sz w:val="22"/>
          <w:szCs w:val="22"/>
          <w:rtl w:val="0"/>
        </w:rPr>
        <w:t xml:space="preserve"> campaign was founded ten years ago to encourage early-age spay/neuter for cats, according to </w:t>
      </w:r>
      <w:hyperlink r:id="rId15">
        <w:r w:rsidDel="00000000" w:rsidR="00000000" w:rsidRPr="00000000">
          <w:rPr>
            <w:rFonts w:ascii="Calibri" w:cs="Calibri" w:eastAsia="Calibri" w:hAnsi="Calibri"/>
            <w:b w:val="1"/>
            <w:bCs w:val="1"/>
            <w:color w:val="1155cc"/>
            <w:sz w:val="22"/>
            <w:szCs w:val="22"/>
            <w:highlight w:val="white"/>
            <w:u w:val="single"/>
            <w:rtl w:val="0"/>
          </w:rPr>
          <w:t xml:space="preserve">United Spay Alliance</w:t>
        </w:r>
      </w:hyperlink>
      <w:r w:rsidDel="00000000" w:rsidR="00000000" w:rsidRPr="00000000">
        <w:rPr>
          <w:rFonts w:ascii="Calibri" w:cs="Calibri" w:eastAsia="Calibri" w:hAnsi="Calibri"/>
          <w:b w:val="1"/>
          <w:bCs w:val="1"/>
          <w:color w:val="000000"/>
          <w:sz w:val="22"/>
          <w:szCs w:val="22"/>
          <w:highlight w:val="white"/>
          <w:rtl w:val="0"/>
        </w:rPr>
        <w:t xml:space="preserve">, (USA) a national nonprofit which promotes affordable, accessible, and timely spay/neuter services. </w:t>
      </w:r>
    </w:p>
    <w:p w:rsidR="00000000" w:rsidDel="00000000" w:rsidP="00000000" w:rsidRDefault="00000000" w:rsidRPr="00000000" w14:paraId="00000010">
      <w:pPr>
        <w:spacing w:after="0" w:before="0" w:line="240" w:lineRule="auto"/>
        <w:rPr>
          <w:rFonts w:ascii="Calibri" w:cs="Calibri" w:eastAsia="Calibri" w:hAnsi="Calibri"/>
          <w:color w:val="000000"/>
          <w:sz w:val="22"/>
          <w:szCs w:val="22"/>
        </w:rPr>
      </w:pPr>
      <w:bookmarkStart w:colFirst="0" w:colLast="0" w:name="_6z4w8eynpc8e" w:id="8"/>
      <w:bookmarkEnd w:id="8"/>
      <w:r w:rsidDel="00000000" w:rsidR="00000000" w:rsidRPr="00000000">
        <w:rPr>
          <w:rtl w:val="0"/>
        </w:rPr>
      </w:r>
    </w:p>
    <w:p w:rsidR="00000000" w:rsidDel="00000000" w:rsidP="00000000" w:rsidRDefault="00000000" w:rsidRPr="00000000" w14:paraId="00000011">
      <w:pPr>
        <w:spacing w:after="0" w:before="0" w:line="240" w:lineRule="auto"/>
        <w:rPr>
          <w:rFonts w:ascii="Calibri" w:cs="Calibri" w:eastAsia="Calibri" w:hAnsi="Calibri"/>
          <w:color w:val="000000"/>
          <w:sz w:val="22"/>
          <w:szCs w:val="22"/>
        </w:rPr>
      </w:pPr>
      <w:bookmarkStart w:colFirst="0" w:colLast="0" w:name="_a87nk9g1pc3x" w:id="9"/>
      <w:bookmarkEnd w:id="9"/>
      <w:r w:rsidDel="00000000" w:rsidR="00000000" w:rsidRPr="00000000">
        <w:rPr>
          <w:rFonts w:ascii="Calibri" w:cs="Calibri" w:eastAsia="Calibri" w:hAnsi="Calibri"/>
          <w:color w:val="000000"/>
          <w:sz w:val="22"/>
          <w:szCs w:val="22"/>
          <w:rtl w:val="0"/>
        </w:rPr>
        <w:t xml:space="preserve">In January 2016, leading veterinary organizations across North America reached a historic consensus: cats should be spayed or neutered by five months of age to prevent unplanned litters and reduce the overwhelming number of cats entering shelters or abandoned on the street. Ten years later, the results tell a troubling story.</w:t>
      </w:r>
    </w:p>
    <w:p w:rsidR="00000000" w:rsidDel="00000000" w:rsidP="00000000" w:rsidRDefault="00000000" w:rsidRPr="00000000" w14:paraId="00000012">
      <w:pPr>
        <w:spacing w:after="0" w:before="0" w:line="240" w:lineRule="auto"/>
        <w:rPr>
          <w:rFonts w:ascii="Calibri" w:cs="Calibri" w:eastAsia="Calibri" w:hAnsi="Calibri"/>
          <w:color w:val="000000"/>
          <w:sz w:val="22"/>
          <w:szCs w:val="22"/>
        </w:rPr>
      </w:pPr>
      <w:bookmarkStart w:colFirst="0" w:colLast="0" w:name="_igjo323bs8c5" w:id="10"/>
      <w:bookmarkEnd w:id="10"/>
      <w:r w:rsidDel="00000000" w:rsidR="00000000" w:rsidRPr="00000000">
        <w:rPr>
          <w:rtl w:val="0"/>
        </w:rPr>
      </w:r>
    </w:p>
    <w:p w:rsidR="00000000" w:rsidDel="00000000" w:rsidP="00000000" w:rsidRDefault="00000000" w:rsidRPr="00000000" w14:paraId="00000013">
      <w:pPr>
        <w:spacing w:after="0" w:before="0" w:line="240" w:lineRule="auto"/>
        <w:rPr>
          <w:rFonts w:ascii="Calibri" w:cs="Calibri" w:eastAsia="Calibri" w:hAnsi="Calibri"/>
          <w:color w:val="000000"/>
          <w:sz w:val="22"/>
          <w:szCs w:val="22"/>
        </w:rPr>
      </w:pPr>
      <w:bookmarkStart w:colFirst="0" w:colLast="0" w:name="_e4cf52hlnoab" w:id="7"/>
      <w:bookmarkEnd w:id="7"/>
      <w:r w:rsidDel="00000000" w:rsidR="00000000" w:rsidRPr="00000000">
        <w:rPr>
          <w:rFonts w:ascii="Calibri" w:cs="Calibri" w:eastAsia="Calibri" w:hAnsi="Calibri"/>
          <w:color w:val="000000"/>
          <w:sz w:val="22"/>
          <w:szCs w:val="22"/>
          <w:rtl w:val="0"/>
        </w:rPr>
        <w:t xml:space="preserve">Despite formal endorsements from the American Veterinary Medical Association (AVMA), the American Animal Hospital Association (AAHA), the American Association of Feline Practitioners (AAFP), and others, early-age spay/neuter remains far from the norm. Across the country, overwhelmed animal shelters and rescue groups remain in constant crisis —the never ending influx of unplanned litters strains resources and costs lives.</w:t>
      </w:r>
    </w:p>
    <w:p w:rsidR="00000000" w:rsidDel="00000000" w:rsidP="00000000" w:rsidRDefault="00000000" w:rsidRPr="00000000" w14:paraId="00000014">
      <w:pPr>
        <w:spacing w:after="0" w:before="0" w:line="240" w:lineRule="auto"/>
        <w:rPr>
          <w:rFonts w:ascii="Calibri" w:cs="Calibri" w:eastAsia="Calibri" w:hAnsi="Calibri"/>
          <w:color w:val="000000"/>
          <w:sz w:val="22"/>
          <w:szCs w:val="22"/>
        </w:rPr>
      </w:pPr>
      <w:bookmarkStart w:colFirst="0" w:colLast="0" w:name="_m6mq09dwlcbj" w:id="11"/>
      <w:bookmarkEnd w:id="11"/>
      <w:r w:rsidDel="00000000" w:rsidR="00000000" w:rsidRPr="00000000">
        <w:rPr>
          <w:rtl w:val="0"/>
        </w:rPr>
      </w:r>
    </w:p>
    <w:p w:rsidR="00000000" w:rsidDel="00000000" w:rsidP="00000000" w:rsidRDefault="00000000" w:rsidRPr="00000000" w14:paraId="00000015">
      <w:pPr>
        <w:spacing w:after="0" w:before="0" w:line="240" w:lineRule="auto"/>
        <w:jc w:val="center"/>
        <w:rPr>
          <w:rFonts w:ascii="Calibri" w:cs="Calibri" w:eastAsia="Calibri" w:hAnsi="Calibri"/>
          <w:color w:val="000000"/>
          <w:sz w:val="22"/>
          <w:szCs w:val="22"/>
        </w:rPr>
      </w:pPr>
      <w:bookmarkStart w:colFirst="0" w:colLast="0" w:name="_ycvmt9mc1xlu" w:id="12"/>
      <w:bookmarkEnd w:id="12"/>
      <w:r w:rsidDel="00000000" w:rsidR="00000000" w:rsidRPr="00000000">
        <w:rPr>
          <w:rFonts w:ascii="Calibri" w:cs="Calibri" w:eastAsia="Calibri" w:hAnsi="Calibri"/>
          <w:color w:val="000000"/>
          <w:sz w:val="22"/>
          <w:szCs w:val="22"/>
        </w:rPr>
        <w:drawing>
          <wp:inline distB="114300" distT="114300" distL="114300" distR="114300">
            <wp:extent cx="3976688" cy="1832395"/>
            <wp:effectExtent b="0" l="0" r="0" t="0"/>
            <wp:docPr id="4"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3976688" cy="183239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0" w:before="0" w:line="240" w:lineRule="auto"/>
        <w:jc w:val="center"/>
        <w:rPr>
          <w:rFonts w:ascii="Calibri" w:cs="Calibri" w:eastAsia="Calibri" w:hAnsi="Calibri"/>
          <w:color w:val="000000"/>
          <w:sz w:val="22"/>
          <w:szCs w:val="22"/>
        </w:rPr>
      </w:pPr>
      <w:bookmarkStart w:colFirst="0" w:colLast="0" w:name="_sfsmt2e9v97y" w:id="13"/>
      <w:bookmarkEnd w:id="13"/>
      <w:r w:rsidDel="00000000" w:rsidR="00000000" w:rsidRPr="00000000">
        <w:rPr>
          <w:rtl w:val="0"/>
        </w:rPr>
      </w:r>
    </w:p>
    <w:p w:rsidR="00000000" w:rsidDel="00000000" w:rsidP="00000000" w:rsidRDefault="00000000" w:rsidRPr="00000000" w14:paraId="00000017">
      <w:pPr>
        <w:spacing w:after="0" w:before="0" w:line="240" w:lineRule="auto"/>
        <w:rPr>
          <w:rFonts w:ascii="Calibri" w:cs="Calibri" w:eastAsia="Calibri" w:hAnsi="Calibri"/>
          <w:color w:val="000000"/>
          <w:sz w:val="22"/>
          <w:szCs w:val="22"/>
        </w:rPr>
      </w:pPr>
      <w:bookmarkStart w:colFirst="0" w:colLast="0" w:name="_9g5d44dqpqxe" w:id="14"/>
      <w:bookmarkEnd w:id="14"/>
      <w:r w:rsidDel="00000000" w:rsidR="00000000" w:rsidRPr="00000000">
        <w:rPr>
          <w:rtl w:val="0"/>
        </w:rPr>
      </w:r>
    </w:p>
    <w:p w:rsidR="00000000" w:rsidDel="00000000" w:rsidP="00000000" w:rsidRDefault="00000000" w:rsidRPr="00000000" w14:paraId="0000001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recent Vetsource/PetSmart Charities study of 5 million cats spayed/neutered at 4,000 general practice clinics showed that only a tiny minority of kittens are fixed before five months of age, and most are fixed between six and nine months, well after first heat cycles and potential litters.</w:t>
      </w:r>
    </w:p>
    <w:p w:rsidR="00000000" w:rsidDel="00000000" w:rsidP="00000000" w:rsidRDefault="00000000" w:rsidRPr="00000000" w14:paraId="00000019">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A">
      <w:pPr>
        <w:spacing w:after="0" w:before="0" w:line="240" w:lineRule="auto"/>
        <w:rPr>
          <w:rFonts w:ascii="Calibri" w:cs="Calibri" w:eastAsia="Calibri" w:hAnsi="Calibri"/>
          <w:color w:val="000000"/>
          <w:sz w:val="22"/>
          <w:szCs w:val="22"/>
        </w:rPr>
      </w:pPr>
      <w:bookmarkStart w:colFirst="0" w:colLast="0" w:name="_e4cf52hlnoab" w:id="7"/>
      <w:bookmarkEnd w:id="7"/>
      <w:r w:rsidDel="00000000" w:rsidR="00000000" w:rsidRPr="00000000">
        <w:rPr>
          <w:rFonts w:ascii="Calibri" w:cs="Calibri" w:eastAsia="Calibri" w:hAnsi="Calibri"/>
          <w:color w:val="000000"/>
          <w:sz w:val="22"/>
          <w:szCs w:val="22"/>
          <w:rtl w:val="0"/>
        </w:rPr>
        <w:t xml:space="preserve">The original Task Force Recommendations for Best Practices, developed during a roundtable at the North American Veterinary Association meeting in Orlando, Florida, brought together veterinarians from AVMA, AAHA, AAFP, and allied organizations. The recommendations were clear, science-based, and widely celebrated.</w:t>
      </w:r>
    </w:p>
    <w:p w:rsidR="00000000" w:rsidDel="00000000" w:rsidP="00000000" w:rsidRDefault="00000000" w:rsidRPr="00000000" w14:paraId="0000001B">
      <w:pPr>
        <w:spacing w:after="0" w:before="0" w:line="240" w:lineRule="auto"/>
        <w:rPr>
          <w:rFonts w:ascii="Calibri" w:cs="Calibri" w:eastAsia="Calibri" w:hAnsi="Calibri"/>
          <w:color w:val="000000"/>
          <w:sz w:val="22"/>
          <w:szCs w:val="22"/>
        </w:rPr>
      </w:pPr>
      <w:bookmarkStart w:colFirst="0" w:colLast="0" w:name="_gngemn2kcu3" w:id="15"/>
      <w:bookmarkEnd w:id="15"/>
      <w:r w:rsidDel="00000000" w:rsidR="00000000" w:rsidRPr="00000000">
        <w:rPr>
          <w:rtl w:val="0"/>
        </w:rPr>
      </w:r>
    </w:p>
    <w:p w:rsidR="00000000" w:rsidDel="00000000" w:rsidP="00000000" w:rsidRDefault="00000000" w:rsidRPr="00000000" w14:paraId="0000001C">
      <w:pPr>
        <w:spacing w:after="0" w:before="0" w:line="240" w:lineRule="auto"/>
        <w:rPr>
          <w:rFonts w:ascii="Calibri" w:cs="Calibri" w:eastAsia="Calibri" w:hAnsi="Calibri"/>
          <w:color w:val="000000"/>
          <w:sz w:val="22"/>
          <w:szCs w:val="22"/>
        </w:rPr>
      </w:pPr>
      <w:bookmarkStart w:colFirst="0" w:colLast="0" w:name="_e4cf52hlnoab" w:id="7"/>
      <w:bookmarkEnd w:id="7"/>
      <w:r w:rsidDel="00000000" w:rsidR="00000000" w:rsidRPr="00000000">
        <w:rPr>
          <w:rFonts w:ascii="Calibri" w:cs="Calibri" w:eastAsia="Calibri" w:hAnsi="Calibri"/>
          <w:color w:val="000000"/>
          <w:sz w:val="22"/>
          <w:szCs w:val="22"/>
          <w:rtl w:val="0"/>
        </w:rPr>
        <w:t xml:space="preserve">By July 2017, AVMA had officially endorsed the guidelines, joining AAHA, AAFP, ASV, and other veterinary groups. And yet—ten years later—spay/neuter procedures are too often delayed until six months or later, and shelters and the animals continue to suffer the consequences.</w:t>
      </w:r>
    </w:p>
    <w:p w:rsidR="00000000" w:rsidDel="00000000" w:rsidP="00000000" w:rsidRDefault="00000000" w:rsidRPr="00000000" w14:paraId="0000001D">
      <w:pPr>
        <w:spacing w:after="0" w:before="0" w:line="240" w:lineRule="auto"/>
        <w:rPr>
          <w:rFonts w:ascii="Calibri" w:cs="Calibri" w:eastAsia="Calibri" w:hAnsi="Calibri"/>
          <w:color w:val="000000"/>
          <w:sz w:val="22"/>
          <w:szCs w:val="22"/>
        </w:rPr>
      </w:pPr>
      <w:bookmarkStart w:colFirst="0" w:colLast="0" w:name="_ugb1gkx8yejh" w:id="16"/>
      <w:bookmarkEnd w:id="16"/>
      <w:r w:rsidDel="00000000" w:rsidR="00000000" w:rsidRPr="00000000">
        <w:rPr>
          <w:rtl w:val="0"/>
        </w:rPr>
      </w:r>
    </w:p>
    <w:p w:rsidR="00000000" w:rsidDel="00000000" w:rsidP="00000000" w:rsidRDefault="00000000" w:rsidRPr="00000000" w14:paraId="0000001E">
      <w:pPr>
        <w:spacing w:after="0" w:before="0" w:line="240" w:lineRule="auto"/>
        <w:rPr>
          <w:rFonts w:ascii="Calibri" w:cs="Calibri" w:eastAsia="Calibri" w:hAnsi="Calibri"/>
          <w:color w:val="000000"/>
          <w:sz w:val="22"/>
          <w:szCs w:val="22"/>
        </w:rPr>
      </w:pPr>
      <w:bookmarkStart w:colFirst="0" w:colLast="0" w:name="_e4cf52hlnoab" w:id="7"/>
      <w:bookmarkEnd w:id="7"/>
      <w:r w:rsidDel="00000000" w:rsidR="00000000" w:rsidRPr="00000000">
        <w:rPr>
          <w:rFonts w:ascii="Calibri" w:cs="Calibri" w:eastAsia="Calibri" w:hAnsi="Calibri"/>
          <w:color w:val="000000"/>
          <w:sz w:val="22"/>
          <w:szCs w:val="22"/>
          <w:rtl w:val="0"/>
        </w:rPr>
        <w:t xml:space="preserve">“Fix by Five was never meant to be symbolic,” said Brianna Lovell Myers, United Spay Alliance Executive Director. “It was a call to action rooted in animal welfare, public health, and common sense. A decade on, the science hasn’t changed—and adoption of best practices has stalled.”</w:t>
      </w:r>
    </w:p>
    <w:p w:rsidR="00000000" w:rsidDel="00000000" w:rsidP="00000000" w:rsidRDefault="00000000" w:rsidRPr="00000000" w14:paraId="0000001F">
      <w:pPr>
        <w:spacing w:after="0" w:before="0" w:line="240" w:lineRule="auto"/>
        <w:rPr>
          <w:rFonts w:ascii="Calibri" w:cs="Calibri" w:eastAsia="Calibri" w:hAnsi="Calibri"/>
          <w:color w:val="000000"/>
          <w:sz w:val="22"/>
          <w:szCs w:val="22"/>
        </w:rPr>
      </w:pPr>
      <w:bookmarkStart w:colFirst="0" w:colLast="0" w:name="_xhim0yj4qrea" w:id="17"/>
      <w:bookmarkEnd w:id="17"/>
      <w:r w:rsidDel="00000000" w:rsidR="00000000" w:rsidRPr="00000000">
        <w:rPr>
          <w:rtl w:val="0"/>
        </w:rPr>
      </w:r>
    </w:p>
    <w:p w:rsidR="00000000" w:rsidDel="00000000" w:rsidP="00000000" w:rsidRDefault="00000000" w:rsidRPr="00000000" w14:paraId="00000020">
      <w:pPr>
        <w:spacing w:after="0" w:before="0" w:line="240" w:lineRule="auto"/>
        <w:rPr>
          <w:rFonts w:ascii="Calibri" w:cs="Calibri" w:eastAsia="Calibri" w:hAnsi="Calibri"/>
          <w:color w:val="000000"/>
          <w:sz w:val="22"/>
          <w:szCs w:val="22"/>
        </w:rPr>
      </w:pPr>
      <w:bookmarkStart w:colFirst="0" w:colLast="0" w:name="_e4cf52hlnoab" w:id="7"/>
      <w:bookmarkEnd w:id="7"/>
      <w:r w:rsidDel="00000000" w:rsidR="00000000" w:rsidRPr="00000000">
        <w:rPr>
          <w:rFonts w:ascii="Calibri" w:cs="Calibri" w:eastAsia="Calibri" w:hAnsi="Calibri"/>
          <w:color w:val="000000"/>
          <w:sz w:val="22"/>
          <w:szCs w:val="22"/>
          <w:rtl w:val="0"/>
        </w:rPr>
        <w:t xml:space="preserve">The Fix by Five tenth anniversary of the Task Force Recommendations is a milestone worth celebrating. It serves as a stark reminder that the facts are clear:</w:t>
      </w:r>
    </w:p>
    <w:p w:rsidR="00000000" w:rsidDel="00000000" w:rsidP="00000000" w:rsidRDefault="00000000" w:rsidRPr="00000000" w14:paraId="00000021">
      <w:pPr>
        <w:spacing w:after="0" w:before="0" w:line="240" w:lineRule="auto"/>
        <w:rPr>
          <w:rFonts w:ascii="Calibri" w:cs="Calibri" w:eastAsia="Calibri" w:hAnsi="Calibri"/>
          <w:color w:val="000000"/>
          <w:sz w:val="22"/>
          <w:szCs w:val="22"/>
        </w:rPr>
      </w:pPr>
      <w:bookmarkStart w:colFirst="0" w:colLast="0" w:name="_hf8z3x5oe296" w:id="18"/>
      <w:bookmarkEnd w:id="18"/>
      <w:r w:rsidDel="00000000" w:rsidR="00000000" w:rsidRPr="00000000">
        <w:rPr>
          <w:rtl w:val="0"/>
        </w:rPr>
      </w:r>
    </w:p>
    <w:p w:rsidR="00000000" w:rsidDel="00000000" w:rsidP="00000000" w:rsidRDefault="00000000" w:rsidRPr="00000000" w14:paraId="00000022">
      <w:pPr>
        <w:spacing w:after="0" w:before="0" w:line="240" w:lineRule="auto"/>
        <w:rPr>
          <w:rFonts w:ascii="Calibri" w:cs="Calibri" w:eastAsia="Calibri" w:hAnsi="Calibri"/>
          <w:color w:val="000000"/>
          <w:sz w:val="22"/>
          <w:szCs w:val="22"/>
        </w:rPr>
      </w:pPr>
      <w:bookmarkStart w:colFirst="0" w:colLast="0" w:name="_e4cf52hlnoab" w:id="7"/>
      <w:bookmarkEnd w:id="7"/>
      <w:r w:rsidDel="00000000" w:rsidR="00000000" w:rsidRPr="00000000">
        <w:rPr>
          <w:rFonts w:ascii="Calibri" w:cs="Calibri" w:eastAsia="Calibri" w:hAnsi="Calibri"/>
          <w:color w:val="000000"/>
          <w:sz w:val="22"/>
          <w:szCs w:val="22"/>
          <w:rtl w:val="0"/>
        </w:rPr>
        <w:t xml:space="preserve">The timing matters. Many people still don’t know the best time to spay or neuter their cat and don't realize that kittens can get pregnant much sooner than expected—often before they lose their baby teeth!</w:t>
        <w:br w:type="textWrapping"/>
      </w:r>
    </w:p>
    <w:p w:rsidR="00000000" w:rsidDel="00000000" w:rsidP="00000000" w:rsidRDefault="00000000" w:rsidRPr="00000000" w14:paraId="00000023">
      <w:pPr>
        <w:spacing w:after="0" w:before="0" w:line="240" w:lineRule="auto"/>
        <w:rPr>
          <w:rFonts w:ascii="Calibri" w:cs="Calibri" w:eastAsia="Calibri" w:hAnsi="Calibri"/>
          <w:b w:val="1"/>
          <w:bCs w:val="1"/>
          <w:color w:val="000000"/>
          <w:sz w:val="22"/>
          <w:szCs w:val="22"/>
          <w:highlight w:val="yellow"/>
        </w:rPr>
      </w:pPr>
      <w:bookmarkStart w:colFirst="0" w:colLast="0" w:name="_vhk5qhe6frwb" w:id="19"/>
      <w:bookmarkEnd w:id="19"/>
      <w:r w:rsidDel="00000000" w:rsidR="00000000" w:rsidRPr="00000000">
        <w:rPr>
          <w:rFonts w:ascii="Calibri" w:cs="Calibri" w:eastAsia="Calibri" w:hAnsi="Calibri"/>
          <w:color w:val="000000"/>
          <w:sz w:val="22"/>
          <w:szCs w:val="22"/>
          <w:rtl w:val="0"/>
        </w:rPr>
        <w:t xml:space="preserve">That’s why the ideal time for spay/neuter is </w:t>
      </w:r>
      <w:r w:rsidDel="00000000" w:rsidR="00000000" w:rsidRPr="00000000">
        <w:rPr>
          <w:rFonts w:ascii="Calibri" w:cs="Calibri" w:eastAsia="Calibri" w:hAnsi="Calibri"/>
          <w:i w:val="1"/>
          <w:iCs w:val="1"/>
          <w:color w:val="000000"/>
          <w:sz w:val="22"/>
          <w:szCs w:val="22"/>
          <w:rtl w:val="0"/>
        </w:rPr>
        <w:t xml:space="preserve">before</w:t>
      </w:r>
      <w:r w:rsidDel="00000000" w:rsidR="00000000" w:rsidRPr="00000000">
        <w:rPr>
          <w:rFonts w:ascii="Calibri" w:cs="Calibri" w:eastAsia="Calibri" w:hAnsi="Calibri"/>
          <w:color w:val="000000"/>
          <w:sz w:val="22"/>
          <w:szCs w:val="22"/>
          <w:rtl w:val="0"/>
        </w:rPr>
        <w:t xml:space="preserve"> five months of age. </w:t>
      </w:r>
      <w:r w:rsidDel="00000000" w:rsidR="00000000" w:rsidRPr="00000000">
        <w:rPr>
          <w:rFonts w:ascii="Calibri" w:cs="Calibri" w:eastAsia="Calibri" w:hAnsi="Calibri"/>
          <w:b w:val="1"/>
          <w:bCs w:val="1"/>
          <w:color w:val="000000"/>
          <w:sz w:val="22"/>
          <w:szCs w:val="22"/>
          <w:highlight w:val="yellow"/>
          <w:rtl w:val="0"/>
        </w:rPr>
        <w:t xml:space="preserve">United Spay Alliance provides a valuable interactive tool called the </w:t>
      </w:r>
      <w:hyperlink r:id="rId17">
        <w:r w:rsidDel="00000000" w:rsidR="00000000" w:rsidRPr="00000000">
          <w:rPr>
            <w:rFonts w:ascii="Calibri" w:cs="Calibri" w:eastAsia="Calibri" w:hAnsi="Calibri"/>
            <w:b w:val="1"/>
            <w:bCs w:val="1"/>
            <w:color w:val="1155cc"/>
            <w:sz w:val="22"/>
            <w:szCs w:val="22"/>
            <w:highlight w:val="yellow"/>
            <w:u w:val="single"/>
            <w:rtl w:val="0"/>
          </w:rPr>
          <w:t xml:space="preserve">Spay/Neuter Referral Directory</w:t>
        </w:r>
      </w:hyperlink>
      <w:r w:rsidDel="00000000" w:rsidR="00000000" w:rsidRPr="00000000">
        <w:rPr>
          <w:rFonts w:ascii="Calibri" w:cs="Calibri" w:eastAsia="Calibri" w:hAnsi="Calibri"/>
          <w:b w:val="1"/>
          <w:bCs w:val="1"/>
          <w:color w:val="000000"/>
          <w:sz w:val="22"/>
          <w:szCs w:val="22"/>
          <w:highlight w:val="yellow"/>
          <w:rtl w:val="0"/>
        </w:rPr>
        <w:t xml:space="preserve"> to help pet owners find lower-cost spay/neuter options in their area.</w:t>
      </w:r>
    </w:p>
    <w:p w:rsidR="00000000" w:rsidDel="00000000" w:rsidP="00000000" w:rsidRDefault="00000000" w:rsidRPr="00000000" w14:paraId="00000024">
      <w:pPr>
        <w:spacing w:after="0" w:before="0" w:line="240" w:lineRule="auto"/>
        <w:rPr>
          <w:rFonts w:ascii="Calibri" w:cs="Calibri" w:eastAsia="Calibri" w:hAnsi="Calibri"/>
          <w:color w:val="000000"/>
          <w:sz w:val="22"/>
          <w:szCs w:val="22"/>
        </w:rPr>
      </w:pPr>
      <w:bookmarkStart w:colFirst="0" w:colLast="0" w:name="_eq7b447ljwrg" w:id="20"/>
      <w:bookmarkEnd w:id="20"/>
      <w:r w:rsidDel="00000000" w:rsidR="00000000" w:rsidRPr="00000000">
        <w:rPr>
          <w:rtl w:val="0"/>
        </w:rPr>
      </w:r>
    </w:p>
    <w:p w:rsidR="00000000" w:rsidDel="00000000" w:rsidP="00000000" w:rsidRDefault="00000000" w:rsidRPr="00000000" w14:paraId="00000025">
      <w:pPr>
        <w:spacing w:after="0" w:before="0" w:line="240" w:lineRule="auto"/>
        <w:rPr>
          <w:rFonts w:ascii="Calibri" w:cs="Calibri" w:eastAsia="Calibri" w:hAnsi="Calibri"/>
          <w:b w:val="1"/>
          <w:bCs w:val="1"/>
          <w:color w:val="000000"/>
          <w:sz w:val="22"/>
          <w:szCs w:val="22"/>
        </w:rPr>
      </w:pPr>
      <w:bookmarkStart w:colFirst="0" w:colLast="0" w:name="_e4cf52hlnoab" w:id="7"/>
      <w:bookmarkEnd w:id="7"/>
      <w:r w:rsidDel="00000000" w:rsidR="00000000" w:rsidRPr="00000000">
        <w:rPr>
          <w:rFonts w:ascii="Calibri" w:cs="Calibri" w:eastAsia="Calibri" w:hAnsi="Calibri"/>
          <w:b w:val="1"/>
          <w:bCs w:val="1"/>
          <w:color w:val="000000"/>
          <w:sz w:val="22"/>
          <w:szCs w:val="22"/>
          <w:rtl w:val="0"/>
        </w:rPr>
        <w:t xml:space="preserve"> How You Can Make a Difference</w:t>
      </w:r>
    </w:p>
    <w:p w:rsidR="00000000" w:rsidDel="00000000" w:rsidP="00000000" w:rsidRDefault="00000000" w:rsidRPr="00000000" w14:paraId="00000026">
      <w:pPr>
        <w:spacing w:after="0" w:before="0" w:line="240" w:lineRule="auto"/>
        <w:rPr>
          <w:rFonts w:ascii="Calibri" w:cs="Calibri" w:eastAsia="Calibri" w:hAnsi="Calibri"/>
          <w:color w:val="000000"/>
          <w:sz w:val="22"/>
          <w:szCs w:val="22"/>
        </w:rPr>
      </w:pPr>
      <w:bookmarkStart w:colFirst="0" w:colLast="0" w:name="_et7iny92563m" w:id="21"/>
      <w:bookmarkEnd w:id="21"/>
      <w:r w:rsidDel="00000000" w:rsidR="00000000" w:rsidRPr="00000000">
        <w:rPr>
          <w:rtl w:val="0"/>
        </w:rPr>
      </w:r>
    </w:p>
    <w:p w:rsidR="00000000" w:rsidDel="00000000" w:rsidP="00000000" w:rsidRDefault="00000000" w:rsidRPr="00000000" w14:paraId="00000027">
      <w:pPr>
        <w:numPr>
          <w:ilvl w:val="0"/>
          <w:numId w:val="1"/>
        </w:numPr>
        <w:spacing w:after="0" w:before="0" w:line="240" w:lineRule="auto"/>
        <w:ind w:left="720" w:hanging="360"/>
        <w:rPr>
          <w:rFonts w:ascii="Calibri" w:cs="Calibri" w:eastAsia="Calibri" w:hAnsi="Calibri"/>
          <w:color w:val="000000"/>
          <w:sz w:val="22"/>
          <w:szCs w:val="22"/>
        </w:rPr>
      </w:pPr>
      <w:bookmarkStart w:colFirst="0" w:colLast="0" w:name="_e4cf52hlnoab" w:id="7"/>
      <w:bookmarkEnd w:id="7"/>
      <w:r w:rsidDel="00000000" w:rsidR="00000000" w:rsidRPr="00000000">
        <w:rPr>
          <w:rFonts w:ascii="Calibri" w:cs="Calibri" w:eastAsia="Calibri" w:hAnsi="Calibri"/>
          <w:b w:val="1"/>
          <w:bCs w:val="1"/>
          <w:color w:val="000000"/>
          <w:sz w:val="22"/>
          <w:szCs w:val="22"/>
          <w:rtl w:val="0"/>
        </w:rPr>
        <w:t xml:space="preserve">Schedule the Appointment:</w:t>
      </w:r>
      <w:r w:rsidDel="00000000" w:rsidR="00000000" w:rsidRPr="00000000">
        <w:rPr>
          <w:rFonts w:ascii="Calibri" w:cs="Calibri" w:eastAsia="Calibri" w:hAnsi="Calibri"/>
          <w:color w:val="000000"/>
          <w:sz w:val="22"/>
          <w:szCs w:val="22"/>
          <w:rtl w:val="0"/>
        </w:rPr>
        <w:t xml:space="preserve"> If you have a kitten, book their appointment before they hit the five-month mark.</w:t>
      </w:r>
    </w:p>
    <w:p w:rsidR="00000000" w:rsidDel="00000000" w:rsidP="00000000" w:rsidRDefault="00000000" w:rsidRPr="00000000" w14:paraId="00000028">
      <w:pPr>
        <w:numPr>
          <w:ilvl w:val="0"/>
          <w:numId w:val="1"/>
        </w:numPr>
        <w:spacing w:after="0" w:before="0" w:line="240" w:lineRule="auto"/>
        <w:ind w:left="720" w:hanging="360"/>
        <w:rPr>
          <w:rFonts w:ascii="Calibri" w:cs="Calibri" w:eastAsia="Calibri" w:hAnsi="Calibri"/>
          <w:color w:val="000000"/>
          <w:sz w:val="22"/>
          <w:szCs w:val="22"/>
        </w:rPr>
      </w:pPr>
      <w:bookmarkStart w:colFirst="0" w:colLast="0" w:name="_e4cf52hlnoab" w:id="7"/>
      <w:bookmarkEnd w:id="7"/>
      <w:r w:rsidDel="00000000" w:rsidR="00000000" w:rsidRPr="00000000">
        <w:rPr>
          <w:rFonts w:ascii="Calibri" w:cs="Calibri" w:eastAsia="Calibri" w:hAnsi="Calibri"/>
          <w:b w:val="1"/>
          <w:bCs w:val="1"/>
          <w:color w:val="000000"/>
          <w:sz w:val="22"/>
          <w:szCs w:val="22"/>
          <w:rtl w:val="0"/>
        </w:rPr>
        <w:t xml:space="preserve">Be a Resource</w:t>
      </w:r>
      <w:r w:rsidDel="00000000" w:rsidR="00000000" w:rsidRPr="00000000">
        <w:rPr>
          <w:rFonts w:ascii="Calibri" w:cs="Calibri" w:eastAsia="Calibri" w:hAnsi="Calibri"/>
          <w:color w:val="000000"/>
          <w:sz w:val="22"/>
          <w:szCs w:val="22"/>
          <w:rtl w:val="0"/>
        </w:rPr>
        <w:t xml:space="preserve">: Talk to your friends and family about why fixing early matters. Many people wait too long simply because they don't know.</w:t>
      </w:r>
    </w:p>
    <w:p w:rsidR="00000000" w:rsidDel="00000000" w:rsidP="00000000" w:rsidRDefault="00000000" w:rsidRPr="00000000" w14:paraId="00000029">
      <w:pPr>
        <w:numPr>
          <w:ilvl w:val="0"/>
          <w:numId w:val="1"/>
        </w:numPr>
        <w:spacing w:after="0" w:before="0" w:line="240" w:lineRule="auto"/>
        <w:ind w:left="720" w:hanging="360"/>
        <w:rPr>
          <w:rFonts w:ascii="Calibri" w:cs="Calibri" w:eastAsia="Calibri" w:hAnsi="Calibri"/>
          <w:color w:val="000000"/>
          <w:sz w:val="22"/>
          <w:szCs w:val="22"/>
        </w:rPr>
      </w:pPr>
      <w:bookmarkStart w:colFirst="0" w:colLast="0" w:name="_e4cf52hlnoab" w:id="7"/>
      <w:bookmarkEnd w:id="7"/>
      <w:r w:rsidDel="00000000" w:rsidR="00000000" w:rsidRPr="00000000">
        <w:rPr>
          <w:rFonts w:ascii="Calibri" w:cs="Calibri" w:eastAsia="Calibri" w:hAnsi="Calibri"/>
          <w:b w:val="1"/>
          <w:bCs w:val="1"/>
          <w:color w:val="000000"/>
          <w:sz w:val="22"/>
          <w:szCs w:val="22"/>
          <w:rtl w:val="0"/>
        </w:rPr>
        <w:t xml:space="preserve">Share the Message:</w:t>
      </w:r>
      <w:r w:rsidDel="00000000" w:rsidR="00000000" w:rsidRPr="00000000">
        <w:rPr>
          <w:rFonts w:ascii="Calibri" w:cs="Calibri" w:eastAsia="Calibri" w:hAnsi="Calibri"/>
          <w:color w:val="000000"/>
          <w:sz w:val="22"/>
          <w:szCs w:val="22"/>
          <w:rtl w:val="0"/>
        </w:rPr>
        <w:t xml:space="preserve"> Post about Fix by Five on social media to help share the importance of early spay/neuter in your community.</w:t>
      </w:r>
    </w:p>
    <w:p w:rsidR="00000000" w:rsidDel="00000000" w:rsidP="00000000" w:rsidRDefault="00000000" w:rsidRPr="00000000" w14:paraId="0000002A">
      <w:pPr>
        <w:spacing w:after="0" w:before="0" w:line="240" w:lineRule="auto"/>
        <w:rPr>
          <w:rFonts w:ascii="Calibri" w:cs="Calibri" w:eastAsia="Calibri" w:hAnsi="Calibri"/>
          <w:color w:val="000000"/>
          <w:sz w:val="22"/>
          <w:szCs w:val="22"/>
        </w:rPr>
      </w:pPr>
      <w:bookmarkStart w:colFirst="0" w:colLast="0" w:name="_ifwkxbuqng4" w:id="22"/>
      <w:bookmarkEnd w:id="22"/>
      <w:r w:rsidDel="00000000" w:rsidR="00000000" w:rsidRPr="00000000">
        <w:rPr>
          <w:rtl w:val="0"/>
        </w:rPr>
      </w:r>
    </w:p>
    <w:p w:rsidR="00000000" w:rsidDel="00000000" w:rsidP="00000000" w:rsidRDefault="00000000" w:rsidRPr="00000000" w14:paraId="0000002B">
      <w:pPr>
        <w:rPr>
          <w:rFonts w:ascii="Calibri" w:cs="Calibri" w:eastAsia="Calibri" w:hAnsi="Calibri"/>
          <w:color w:val="000000"/>
          <w:sz w:val="22"/>
          <w:szCs w:val="22"/>
        </w:rPr>
      </w:pPr>
      <w:bookmarkStart w:colFirst="0" w:colLast="0" w:name="_e4cf52hlnoab" w:id="7"/>
      <w:bookmarkEnd w:id="7"/>
      <w:r w:rsidDel="00000000" w:rsidR="00000000" w:rsidRPr="00000000">
        <w:rPr>
          <w:rFonts w:ascii="Calibri" w:cs="Calibri" w:eastAsia="Calibri" w:hAnsi="Calibri"/>
          <w:color w:val="000000"/>
          <w:sz w:val="22"/>
          <w:szCs w:val="22"/>
          <w:rtl w:val="0"/>
        </w:rPr>
        <w:t xml:space="preserve">Fixing your cat early significantly reduces the risk of certain cancers and eliminates many unwanted behaviors like spraying and roaming.</w:t>
      </w:r>
    </w:p>
    <w:p w:rsidR="00000000" w:rsidDel="00000000" w:rsidP="00000000" w:rsidRDefault="00000000" w:rsidRPr="00000000" w14:paraId="0000002C">
      <w:pPr>
        <w:rPr>
          <w:rFonts w:ascii="Calibri" w:cs="Calibri" w:eastAsia="Calibri" w:hAnsi="Calibri"/>
          <w:color w:val="000000"/>
          <w:sz w:val="22"/>
          <w:szCs w:val="22"/>
        </w:rPr>
      </w:pPr>
      <w:bookmarkStart w:colFirst="0" w:colLast="0" w:name="_htrqy54x9ptp" w:id="23"/>
      <w:bookmarkEnd w:id="23"/>
      <w:r w:rsidDel="00000000" w:rsidR="00000000" w:rsidRPr="00000000">
        <w:rPr>
          <w:rtl w:val="0"/>
        </w:rPr>
      </w:r>
    </w:p>
    <w:p w:rsidR="00000000" w:rsidDel="00000000" w:rsidP="00000000" w:rsidRDefault="00000000" w:rsidRPr="00000000" w14:paraId="0000002D">
      <w:pPr>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Shelter Animals Count released data from 2024 that showed more than half (57%) of the 2.9 million felines entering shelters were kittens under five months, representing nearly 1.7 million kittens. This means slightly more than a quarter of the total animal intake in 2024 were kittens, so intake numbers could be vastly reduced through increased spay/neuter.</w:t>
      </w:r>
    </w:p>
    <w:p w:rsidR="00000000" w:rsidDel="00000000" w:rsidP="00000000" w:rsidRDefault="00000000" w:rsidRPr="00000000" w14:paraId="0000002E">
      <w:pPr>
        <w:rPr>
          <w:rFonts w:ascii="Calibri" w:cs="Calibri" w:eastAsia="Calibri" w:hAnsi="Calibri"/>
          <w:color w:val="000000"/>
          <w:sz w:val="22"/>
          <w:szCs w:val="22"/>
          <w:highlight w:val="white"/>
        </w:rPr>
      </w:pPr>
      <w:r w:rsidDel="00000000" w:rsidR="00000000" w:rsidRPr="00000000">
        <w:rPr>
          <w:rtl w:val="0"/>
        </w:rPr>
      </w:r>
    </w:p>
    <w:p w:rsidR="00000000" w:rsidDel="00000000" w:rsidP="00000000" w:rsidRDefault="00000000" w:rsidRPr="00000000" w14:paraId="0000002F">
      <w:pPr>
        <w:spacing w:after="0" w:before="0" w:line="240" w:lineRule="auto"/>
        <w:rPr>
          <w:rFonts w:ascii="Calibri" w:cs="Calibri" w:eastAsia="Calibri" w:hAnsi="Calibri"/>
          <w:color w:val="000000"/>
          <w:sz w:val="22"/>
          <w:szCs w:val="22"/>
          <w:highlight w:val="yellow"/>
        </w:rPr>
      </w:pPr>
      <w:bookmarkStart w:colFirst="0" w:colLast="0" w:name="_e4cf52hlnoab" w:id="7"/>
      <w:bookmarkEnd w:id="7"/>
      <w:r w:rsidDel="00000000" w:rsidR="00000000" w:rsidRPr="00000000">
        <w:rPr>
          <w:rFonts w:ascii="Calibri" w:cs="Calibri" w:eastAsia="Calibri" w:hAnsi="Calibri"/>
          <w:color w:val="000000"/>
          <w:sz w:val="22"/>
          <w:szCs w:val="22"/>
          <w:highlight w:val="yellow"/>
          <w:rtl w:val="0"/>
        </w:rPr>
        <w:t xml:space="preserve">Media Contact:</w:t>
      </w:r>
    </w:p>
    <w:p w:rsidR="00000000" w:rsidDel="00000000" w:rsidP="00000000" w:rsidRDefault="00000000" w:rsidRPr="00000000" w14:paraId="00000030">
      <w:pPr>
        <w:spacing w:after="0" w:before="0" w:line="240" w:lineRule="auto"/>
        <w:rPr>
          <w:rFonts w:ascii="Calibri" w:cs="Calibri" w:eastAsia="Calibri" w:hAnsi="Calibri"/>
          <w:b w:val="1"/>
          <w:bCs w:val="1"/>
          <w:color w:val="000000"/>
          <w:sz w:val="22"/>
          <w:szCs w:val="22"/>
        </w:rPr>
      </w:pPr>
      <w:bookmarkStart w:colFirst="0" w:colLast="0" w:name="_g9mrntn0zn9j" w:id="24"/>
      <w:bookmarkEnd w:id="24"/>
      <w:r w:rsidDel="00000000" w:rsidR="00000000" w:rsidRPr="00000000">
        <w:rPr>
          <w:rtl w:val="0"/>
        </w:rPr>
      </w:r>
    </w:p>
    <w:p w:rsidR="00000000" w:rsidDel="00000000" w:rsidP="00000000" w:rsidRDefault="00000000" w:rsidRPr="00000000" w14:paraId="00000031">
      <w:pPr>
        <w:spacing w:after="0" w:before="0" w:line="240" w:lineRule="auto"/>
        <w:rPr>
          <w:rFonts w:ascii="Calibri" w:cs="Calibri" w:eastAsia="Calibri" w:hAnsi="Calibri"/>
          <w:b w:val="1"/>
          <w:bCs w:val="1"/>
          <w:color w:val="000000"/>
          <w:sz w:val="22"/>
          <w:szCs w:val="22"/>
        </w:rPr>
      </w:pPr>
      <w:bookmarkStart w:colFirst="0" w:colLast="0" w:name="_t0m85ob80qod" w:id="0"/>
      <w:bookmarkEnd w:id="0"/>
      <w:r w:rsidDel="00000000" w:rsidR="00000000" w:rsidRPr="00000000">
        <w:rPr>
          <w:rFonts w:ascii="Calibri" w:cs="Calibri" w:eastAsia="Calibri" w:hAnsi="Calibri"/>
          <w:b w:val="1"/>
          <w:bCs w:val="1"/>
          <w:color w:val="000000"/>
          <w:sz w:val="22"/>
          <w:szCs w:val="22"/>
          <w:rtl w:val="0"/>
        </w:rPr>
        <w:t xml:space="preserve">About United Spay Alliance</w:t>
      </w:r>
    </w:p>
    <w:p w:rsidR="00000000" w:rsidDel="00000000" w:rsidP="00000000" w:rsidRDefault="00000000" w:rsidRPr="00000000" w14:paraId="00000032">
      <w:pPr>
        <w:rPr>
          <w:rFonts w:ascii="Calibri" w:cs="Calibri" w:eastAsia="Calibri" w:hAnsi="Calibri"/>
          <w:b w:val="1"/>
          <w:bCs w:val="1"/>
          <w:color w:val="000000"/>
          <w:sz w:val="22"/>
          <w:szCs w:val="22"/>
        </w:rPr>
      </w:pPr>
      <w:bookmarkStart w:colFirst="0" w:colLast="0" w:name="_hvszxn5vooz2" w:id="25"/>
      <w:bookmarkEnd w:id="25"/>
      <w:r w:rsidDel="00000000" w:rsidR="00000000" w:rsidRPr="00000000">
        <w:rPr>
          <w:rFonts w:ascii="Calibri" w:cs="Calibri" w:eastAsia="Calibri" w:hAnsi="Calibri"/>
          <w:color w:val="000000"/>
          <w:sz w:val="22"/>
          <w:szCs w:val="22"/>
          <w:rtl w:val="0"/>
        </w:rPr>
        <w:t xml:space="preserve">United Spay Alliance (USA) envisions a future where every cat and dog has a loving home. USA works to make this a reality by championing affordable, accessible, and timely spay/neuter services. From maintaining a nationwide directory of low-cost services to fostering collaboration through the State Leader Network and empowering veterinarians with hands-on surgical training and Feline Fix by Five, USA leads with proactive prevention. In 2024, USA launched United We Spay, a podcast sharing inspiring stories from the spay/neuter movement. Learn more at</w:t>
      </w:r>
      <w:hyperlink r:id="rId18">
        <w:r w:rsidDel="00000000" w:rsidR="00000000" w:rsidRPr="00000000">
          <w:rPr>
            <w:rFonts w:ascii="Calibri" w:cs="Calibri" w:eastAsia="Calibri" w:hAnsi="Calibri"/>
            <w:color w:val="000000"/>
            <w:sz w:val="22"/>
            <w:szCs w:val="22"/>
            <w:rtl w:val="0"/>
          </w:rPr>
          <w:t xml:space="preserve"> </w:t>
        </w:r>
      </w:hyperlink>
      <w:hyperlink r:id="rId19">
        <w:r w:rsidDel="00000000" w:rsidR="00000000" w:rsidRPr="00000000">
          <w:rPr>
            <w:rFonts w:ascii="Calibri" w:cs="Calibri" w:eastAsia="Calibri" w:hAnsi="Calibri"/>
            <w:color w:val="1155cc"/>
            <w:sz w:val="22"/>
            <w:szCs w:val="22"/>
            <w:u w:val="single"/>
            <w:rtl w:val="0"/>
          </w:rPr>
          <w:t xml:space="preserve">unitedspayalliance.org</w:t>
        </w:r>
      </w:hyperlink>
      <w:r w:rsidDel="00000000" w:rsidR="00000000" w:rsidRPr="00000000">
        <w:rPr>
          <w:rFonts w:ascii="Calibri" w:cs="Calibri" w:eastAsia="Calibri" w:hAnsi="Calibri"/>
          <w:color w:val="000000"/>
          <w:sz w:val="22"/>
          <w:szCs w:val="22"/>
          <w:rtl w:val="0"/>
        </w:rPr>
        <w:t xml:space="preserve"> or follow @UnitedSpayAlliance on Facebook and Instagram.</w:t>
      </w:r>
      <w:r w:rsidDel="00000000" w:rsidR="00000000" w:rsidRPr="00000000">
        <w:rPr>
          <w:rtl w:val="0"/>
        </w:rPr>
      </w:r>
    </w:p>
    <w:p w:rsidR="00000000" w:rsidDel="00000000" w:rsidP="00000000" w:rsidRDefault="00000000" w:rsidRPr="00000000" w14:paraId="00000033">
      <w:pPr>
        <w:spacing w:after="0" w:before="0" w:line="240" w:lineRule="auto"/>
        <w:rPr>
          <w:rFonts w:ascii="Calibri" w:cs="Calibri" w:eastAsia="Calibri" w:hAnsi="Calibri"/>
          <w:color w:val="000000"/>
          <w:sz w:val="22"/>
          <w:szCs w:val="22"/>
        </w:rPr>
      </w:pPr>
      <w:bookmarkStart w:colFirst="0" w:colLast="0" w:name="_t0m85ob80qod" w:id="0"/>
      <w:bookmarkEnd w:id="0"/>
      <w:r w:rsidDel="00000000" w:rsidR="00000000" w:rsidRPr="00000000">
        <w:rPr>
          <w:rtl w:val="0"/>
        </w:rPr>
      </w:r>
    </w:p>
    <w:p w:rsidR="00000000" w:rsidDel="00000000" w:rsidP="00000000" w:rsidRDefault="00000000" w:rsidRPr="00000000" w14:paraId="00000034">
      <w:pPr>
        <w:rPr>
          <w:rFonts w:ascii="Calibri" w:cs="Calibri" w:eastAsia="Calibri" w:hAnsi="Calibri"/>
          <w:color w:val="000000"/>
          <w:sz w:val="22"/>
          <w:szCs w:val="22"/>
        </w:rPr>
        <w:sectPr>
          <w:type w:val="continuous"/>
          <w:pgSz w:h="15840" w:w="12240" w:orient="portrait"/>
          <w:pgMar w:bottom="540" w:top="1440" w:left="1440" w:right="1440" w:header="720" w:footer="432"/>
        </w:sectPr>
      </w:pPr>
      <w:bookmarkStart w:colFirst="0" w:colLast="0" w:name="_t0m85ob80qod" w:id="0"/>
      <w:bookmarkEnd w:id="0"/>
      <w:r w:rsidDel="00000000" w:rsidR="00000000" w:rsidRPr="00000000">
        <w:rPr>
          <w:rFonts w:ascii="Calibri" w:cs="Calibri" w:eastAsia="Calibri" w:hAnsi="Calibri"/>
          <w:color w:val="000000"/>
          <w:sz w:val="22"/>
          <w:szCs w:val="22"/>
          <w:rtl w:val="0"/>
        </w:rPr>
        <w:t xml:space="preserve">For more information:</w:t>
      </w:r>
      <w:r w:rsidDel="00000000" w:rsidR="00000000" w:rsidRPr="00000000">
        <w:rPr>
          <w:rtl w:val="0"/>
        </w:rPr>
      </w:r>
    </w:p>
    <w:p w:rsidR="00000000" w:rsidDel="00000000" w:rsidP="00000000" w:rsidRDefault="00000000" w:rsidRPr="00000000" w14:paraId="00000035">
      <w:pPr>
        <w:rPr>
          <w:rFonts w:ascii="Calibri" w:cs="Calibri" w:eastAsia="Calibri" w:hAnsi="Calibri"/>
          <w:color w:val="1155cc"/>
          <w:sz w:val="22"/>
          <w:szCs w:val="22"/>
        </w:rPr>
      </w:pPr>
      <w:bookmarkStart w:colFirst="0" w:colLast="0" w:name="_e4q0f81qd4yp" w:id="26"/>
      <w:bookmarkEnd w:id="26"/>
      <w:r w:rsidDel="00000000" w:rsidR="00000000" w:rsidRPr="00000000">
        <w:rPr>
          <w:rtl w:val="0"/>
        </w:rPr>
      </w:r>
    </w:p>
    <w:p w:rsidR="00000000" w:rsidDel="00000000" w:rsidP="00000000" w:rsidRDefault="00000000" w:rsidRPr="00000000" w14:paraId="00000036">
      <w:pPr>
        <w:rPr>
          <w:rFonts w:ascii="Calibri" w:cs="Calibri" w:eastAsia="Calibri" w:hAnsi="Calibri"/>
          <w:color w:val="000000"/>
          <w:sz w:val="22"/>
          <w:szCs w:val="22"/>
        </w:rPr>
        <w:sectPr>
          <w:type w:val="continuous"/>
          <w:pgSz w:h="15840" w:w="12240" w:orient="portrait"/>
          <w:pgMar w:bottom="540" w:top="1440" w:left="1440" w:right="1440" w:header="720" w:footer="432"/>
          <w:cols w:equalWidth="0" w:num="2">
            <w:col w:space="720" w:w="4320"/>
            <w:col w:space="0" w:w="4320"/>
          </w:cols>
        </w:sectPr>
      </w:pPr>
      <w:bookmarkStart w:colFirst="0" w:colLast="0" w:name="_gubqfp35ay2c" w:id="27"/>
      <w:bookmarkEnd w:id="27"/>
      <w:r w:rsidDel="00000000" w:rsidR="00000000" w:rsidRPr="00000000">
        <w:rPr>
          <w:rtl w:val="0"/>
        </w:rPr>
      </w:r>
    </w:p>
    <w:p w:rsidR="00000000" w:rsidDel="00000000" w:rsidP="00000000" w:rsidRDefault="00000000" w:rsidRPr="00000000" w14:paraId="00000037">
      <w:pPr>
        <w:rPr>
          <w:rFonts w:ascii="Calibri" w:cs="Calibri" w:eastAsia="Calibri" w:hAnsi="Calibri"/>
          <w:color w:val="000000"/>
          <w:sz w:val="22"/>
          <w:szCs w:val="22"/>
        </w:rPr>
      </w:pPr>
      <w:bookmarkStart w:colFirst="0" w:colLast="0" w:name="_bspc7zuk8val" w:id="28"/>
      <w:bookmarkEnd w:id="28"/>
      <w:r w:rsidDel="00000000" w:rsidR="00000000" w:rsidRPr="00000000">
        <w:rPr>
          <w:rFonts w:ascii="Calibri" w:cs="Calibri" w:eastAsia="Calibri" w:hAnsi="Calibri"/>
          <w:color w:val="000000"/>
          <w:sz w:val="22"/>
          <w:szCs w:val="22"/>
          <w:rtl w:val="0"/>
        </w:rPr>
        <w:t xml:space="preserve">Brianna Lovell Myers</w:t>
      </w:r>
    </w:p>
    <w:p w:rsidR="00000000" w:rsidDel="00000000" w:rsidP="00000000" w:rsidRDefault="00000000" w:rsidRPr="00000000" w14:paraId="00000038">
      <w:pPr>
        <w:rPr>
          <w:rFonts w:ascii="Calibri" w:cs="Calibri" w:eastAsia="Calibri" w:hAnsi="Calibri"/>
          <w:color w:val="000000"/>
          <w:sz w:val="22"/>
          <w:szCs w:val="22"/>
        </w:rPr>
      </w:pPr>
      <w:bookmarkStart w:colFirst="0" w:colLast="0" w:name="_esh3by8bk6xb" w:id="29"/>
      <w:bookmarkEnd w:id="29"/>
      <w:r w:rsidDel="00000000" w:rsidR="00000000" w:rsidRPr="00000000">
        <w:rPr>
          <w:rFonts w:ascii="Calibri" w:cs="Calibri" w:eastAsia="Calibri" w:hAnsi="Calibri"/>
          <w:color w:val="000000"/>
          <w:sz w:val="22"/>
          <w:szCs w:val="22"/>
          <w:rtl w:val="0"/>
        </w:rPr>
        <w:t xml:space="preserve">Executive Director, United Spay Alliance</w:t>
      </w:r>
    </w:p>
    <w:p w:rsidR="00000000" w:rsidDel="00000000" w:rsidP="00000000" w:rsidRDefault="00000000" w:rsidRPr="00000000" w14:paraId="00000039">
      <w:pPr>
        <w:rPr>
          <w:rFonts w:ascii="Calibri" w:cs="Calibri" w:eastAsia="Calibri" w:hAnsi="Calibri"/>
          <w:color w:val="000000"/>
          <w:sz w:val="22"/>
          <w:szCs w:val="22"/>
        </w:rPr>
      </w:pPr>
      <w:bookmarkStart w:colFirst="0" w:colLast="0" w:name="_hb4ujg5vfwio" w:id="30"/>
      <w:bookmarkEnd w:id="30"/>
      <w:r w:rsidDel="00000000" w:rsidR="00000000" w:rsidRPr="00000000">
        <w:rPr>
          <w:rFonts w:ascii="Calibri" w:cs="Calibri" w:eastAsia="Calibri" w:hAnsi="Calibri"/>
          <w:color w:val="000000"/>
          <w:sz w:val="22"/>
          <w:szCs w:val="22"/>
          <w:rtl w:val="0"/>
        </w:rPr>
        <w:t xml:space="preserve">240-415-8852</w:t>
      </w:r>
    </w:p>
    <w:p w:rsidR="00000000" w:rsidDel="00000000" w:rsidP="00000000" w:rsidRDefault="00000000" w:rsidRPr="00000000" w14:paraId="0000003A">
      <w:pPr>
        <w:rPr>
          <w:rFonts w:ascii="Calibri" w:cs="Calibri" w:eastAsia="Calibri" w:hAnsi="Calibri"/>
          <w:color w:val="000000"/>
          <w:sz w:val="22"/>
          <w:szCs w:val="22"/>
        </w:rPr>
      </w:pPr>
      <w:bookmarkStart w:colFirst="0" w:colLast="0" w:name="_lmvuo63hp96" w:id="31"/>
      <w:bookmarkEnd w:id="31"/>
      <w:hyperlink r:id="rId20">
        <w:r w:rsidDel="00000000" w:rsidR="00000000" w:rsidRPr="00000000">
          <w:rPr>
            <w:rFonts w:ascii="Calibri" w:cs="Calibri" w:eastAsia="Calibri" w:hAnsi="Calibri"/>
            <w:color w:val="1155cc"/>
            <w:sz w:val="22"/>
            <w:szCs w:val="22"/>
            <w:u w:val="single"/>
            <w:rtl w:val="0"/>
          </w:rPr>
          <w:t xml:space="preserve">brianna@unitedspayalliance.org</w:t>
        </w:r>
      </w:hyperlink>
      <w:r w:rsidDel="00000000" w:rsidR="00000000" w:rsidRPr="00000000">
        <w:rPr>
          <w:rtl w:val="0"/>
        </w:rPr>
      </w:r>
    </w:p>
    <w:p w:rsidR="00000000" w:rsidDel="00000000" w:rsidP="00000000" w:rsidRDefault="00000000" w:rsidRPr="00000000" w14:paraId="0000003B">
      <w:pPr>
        <w:rPr>
          <w:rFonts w:ascii="Calibri" w:cs="Calibri" w:eastAsia="Calibri" w:hAnsi="Calibri"/>
          <w:color w:val="000000"/>
          <w:sz w:val="22"/>
          <w:szCs w:val="22"/>
        </w:rPr>
      </w:pPr>
      <w:bookmarkStart w:colFirst="0" w:colLast="0" w:name="_utri8ls6n7x8" w:id="32"/>
      <w:bookmarkEnd w:id="32"/>
      <w:r w:rsidDel="00000000" w:rsidR="00000000" w:rsidRPr="00000000">
        <w:rPr>
          <w:rtl w:val="0"/>
        </w:rPr>
      </w:r>
    </w:p>
    <w:p w:rsidR="00000000" w:rsidDel="00000000" w:rsidP="00000000" w:rsidRDefault="00000000" w:rsidRPr="00000000" w14:paraId="0000003C">
      <w:pPr>
        <w:jc w:val="center"/>
        <w:rPr>
          <w:rFonts w:ascii="Calibri" w:cs="Calibri" w:eastAsia="Calibri" w:hAnsi="Calibri"/>
          <w:color w:val="000000"/>
          <w:sz w:val="22"/>
          <w:szCs w:val="22"/>
        </w:rPr>
      </w:pPr>
      <w:bookmarkStart w:colFirst="0" w:colLast="0" w:name="_7tk326b5gje5" w:id="33"/>
      <w:bookmarkEnd w:id="33"/>
      <w:r w:rsidDel="00000000" w:rsidR="00000000" w:rsidRPr="00000000">
        <w:rPr>
          <w:rFonts w:ascii="Calibri" w:cs="Calibri" w:eastAsia="Calibri" w:hAnsi="Calibri"/>
          <w:color w:val="000000"/>
          <w:sz w:val="22"/>
          <w:szCs w:val="22"/>
          <w:rtl w:val="0"/>
        </w:rPr>
        <w:t xml:space="preserve">###</w:t>
      </w:r>
    </w:p>
    <w:sectPr>
      <w:type w:val="continuous"/>
      <w:pgSz w:h="15840" w:w="12240" w:orient="portrait"/>
      <w:pgMar w:bottom="540" w:top="1440" w:left="1440" w:right="1440" w:header="720" w:footer="432"/>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Times"/>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jc w:val="lef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tabs>
        <w:tab w:val="center" w:leader="none" w:pos="4680"/>
      </w:tabs>
      <w:rPr>
        <w:color w:val="000000"/>
      </w:rPr>
    </w:pPr>
    <w:r w:rsidDel="00000000" w:rsidR="00000000" w:rsidRPr="00000000">
      <w:rPr>
        <w:color w:val="000000"/>
        <w:rtl w:val="0"/>
      </w:rPr>
      <w:t xml:space="preserve"> </w:t>
    </w:r>
    <w:r w:rsidDel="00000000" w:rsidR="00000000" w:rsidRPr="00000000">
      <w:rPr>
        <w:color w:val="000000"/>
      </w:rPr>
      <w:drawing>
        <wp:inline distB="114300" distT="114300" distL="114300" distR="114300">
          <wp:extent cx="3017520" cy="99578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17520" cy="995782"/>
                  </a:xfrm>
                  <a:prstGeom prst="rect"/>
                  <a:ln/>
                </pic:spPr>
              </pic:pic>
            </a:graphicData>
          </a:graphic>
        </wp:inline>
      </w:drawing>
    </w:r>
    <w:r w:rsidDel="00000000" w:rsidR="00000000" w:rsidRPr="00000000">
      <w:rPr>
        <w:color w:val="000000"/>
        <w:rtl w:val="0"/>
      </w:rPr>
      <w:t xml:space="preserve">            </w:t>
    </w:r>
  </w:p>
  <w:p w:rsidR="00000000" w:rsidDel="00000000" w:rsidP="00000000" w:rsidRDefault="00000000" w:rsidRPr="00000000" w14:paraId="0000003E">
    <w:pPr>
      <w:tabs>
        <w:tab w:val="center" w:leader="none" w:pos="4680"/>
      </w:tabs>
      <w:rPr>
        <w:b w:val="1"/>
        <w:bCs w:val="1"/>
        <w:color w:val="000000"/>
      </w:rPr>
    </w:pPr>
    <w:r w:rsidDel="00000000" w:rsidR="00000000" w:rsidRPr="00000000">
      <w:rPr>
        <w:rFonts w:ascii="Gill Sans" w:cs="Gill Sans" w:eastAsia="Gill Sans" w:hAnsi="Gill Sans"/>
        <w:color w:val="000000"/>
        <w:sz w:val="20"/>
        <w:szCs w:val="20"/>
        <w:rtl w:val="0"/>
      </w:rPr>
      <w:t xml:space="preserve">____________________________________________________________________________________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color w:val="185205"/>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brianna@unitedspayalliance.org" TargetMode="External"/><Relationship Id="rId11" Type="http://schemas.openxmlformats.org/officeDocument/2006/relationships/image" Target="media/image2.jpg"/><Relationship Id="rId10" Type="http://schemas.openxmlformats.org/officeDocument/2006/relationships/footer" Target="footer1.xml"/><Relationship Id="rId13" Type="http://schemas.openxmlformats.org/officeDocument/2006/relationships/hyperlink" Target="https://drive.google.com/drive/folders/1hKz765vzIC8hM7IOdey9p5CIFMndgHuw?usp=drive_link" TargetMode="External"/><Relationship Id="rId12" Type="http://schemas.openxmlformats.org/officeDocument/2006/relationships/hyperlink" Target="https://drive.google.com/drive/folders/1JTHxw-0MFRCjZyD-IVAKLLYLu52sXXqS?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s://www.unitedspayalliance.org/" TargetMode="External"/><Relationship Id="rId14" Type="http://schemas.openxmlformats.org/officeDocument/2006/relationships/hyperlink" Target="https://www.unitedspayalliance.org/feline-fix-by-five/" TargetMode="External"/><Relationship Id="rId17" Type="http://schemas.openxmlformats.org/officeDocument/2006/relationships/hyperlink" Target="http://unitedspayalliance.org/map" TargetMode="External"/><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hyperlink" Target="https://www.unitedspayalliance.org/" TargetMode="External"/><Relationship Id="rId6" Type="http://schemas.openxmlformats.org/officeDocument/2006/relationships/image" Target="media/image4.jpg"/><Relationship Id="rId18" Type="http://schemas.openxmlformats.org/officeDocument/2006/relationships/hyperlink" Target="https://www.unitedspayalliance.org/" TargetMode="External"/><Relationship Id="rId7" Type="http://schemas.openxmlformats.org/officeDocument/2006/relationships/header" Target="header1.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